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5A8E7">
      <w:pPr>
        <w:jc w:val="both"/>
        <w:rPr>
          <w:rFonts w:hint="eastAsia"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</w:p>
    <w:p w14:paraId="60A1CA0C">
      <w:pPr>
        <w:jc w:val="both"/>
        <w:rPr>
          <w:rFonts w:ascii="Times New Roman" w:hAnsi="Times New Roman" w:eastAsia="仿宋" w:cs="Times New Roman"/>
          <w:sz w:val="18"/>
          <w:szCs w:val="18"/>
        </w:rPr>
      </w:pPr>
    </w:p>
    <w:p w14:paraId="71F90982">
      <w:pPr>
        <w:jc w:val="center"/>
        <w:rPr>
          <w:rFonts w:ascii="方正小标宋简体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</w:rPr>
        <w:t>会议地点及交通路线说明</w:t>
      </w:r>
    </w:p>
    <w:bookmarkEnd w:id="0"/>
    <w:p w14:paraId="274AA4D0">
      <w:pPr>
        <w:jc w:val="both"/>
        <w:rPr>
          <w:rFonts w:ascii="Times New Roman" w:hAnsi="Times New Roman" w:eastAsia="仿宋"/>
          <w:sz w:val="18"/>
          <w:szCs w:val="18"/>
        </w:rPr>
      </w:pPr>
    </w:p>
    <w:p w14:paraId="5AFDD773">
      <w:pPr>
        <w:pStyle w:val="2"/>
        <w:spacing w:before="0" w:line="500" w:lineRule="exact"/>
        <w:ind w:left="0" w:firstLine="640" w:firstLineChars="200"/>
        <w:jc w:val="both"/>
        <w:rPr>
          <w:rFonts w:ascii="Times New Roman" w:hAnsi="Times New Roman" w:eastAsia="仿宋" w:cs="Times New Roman"/>
        </w:rPr>
      </w:pPr>
      <w:r>
        <w:rPr>
          <w:rFonts w:ascii="黑体" w:hAnsi="黑体" w:eastAsia="黑体" w:cs="Times New Roman"/>
        </w:rPr>
        <w:t>石嘴山星海湖宾馆</w:t>
      </w:r>
      <w:r>
        <w:rPr>
          <w:rFonts w:hint="eastAsia" w:ascii="Times New Roman" w:hAnsi="Times New Roman" w:eastAsia="仿宋" w:cs="Times New Roman"/>
        </w:rPr>
        <w:t>（宁夏回族自治区石嘴山市大武口区山水大道东方广场东侧）。</w:t>
      </w:r>
    </w:p>
    <w:p w14:paraId="4DFE488F">
      <w:pPr>
        <w:jc w:val="both"/>
        <w:rPr>
          <w:rFonts w:ascii="Times New Roman" w:hAnsi="Times New Roman" w:eastAsia="仿宋"/>
          <w:sz w:val="18"/>
          <w:szCs w:val="18"/>
        </w:rPr>
      </w:pPr>
      <w:r>
        <w:rPr>
          <w:rFonts w:ascii="Times New Roman" w:hAnsi="Times New Roman" w:eastAsia="仿宋" w:cs="Times New Roman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1751330</wp:posOffset>
            </wp:positionH>
            <wp:positionV relativeFrom="paragraph">
              <wp:posOffset>158115</wp:posOffset>
            </wp:positionV>
            <wp:extent cx="2494915" cy="1824990"/>
            <wp:effectExtent l="0" t="0" r="635" b="3810"/>
            <wp:wrapNone/>
            <wp:docPr id="1" name="图片 1" descr="地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图&#10;&#10;描述已自动生成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779" cy="182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B601FA">
      <w:pPr>
        <w:jc w:val="both"/>
        <w:rPr>
          <w:rFonts w:ascii="Times New Roman" w:hAnsi="Times New Roman" w:eastAsia="仿宋"/>
          <w:sz w:val="18"/>
          <w:szCs w:val="18"/>
        </w:rPr>
      </w:pPr>
    </w:p>
    <w:p w14:paraId="70442ECE">
      <w:pPr>
        <w:jc w:val="both"/>
        <w:rPr>
          <w:rFonts w:ascii="Times New Roman" w:hAnsi="Times New Roman" w:eastAsia="仿宋"/>
          <w:sz w:val="18"/>
          <w:szCs w:val="18"/>
        </w:rPr>
      </w:pPr>
    </w:p>
    <w:p w14:paraId="46A29FE7">
      <w:pPr>
        <w:jc w:val="both"/>
        <w:rPr>
          <w:rFonts w:ascii="Times New Roman" w:hAnsi="Times New Roman" w:eastAsia="仿宋"/>
          <w:sz w:val="18"/>
          <w:szCs w:val="18"/>
        </w:rPr>
      </w:pPr>
    </w:p>
    <w:p w14:paraId="2D0A2E51">
      <w:pPr>
        <w:jc w:val="both"/>
        <w:rPr>
          <w:rFonts w:ascii="Times New Roman" w:hAnsi="Times New Roman" w:eastAsia="仿宋"/>
          <w:sz w:val="18"/>
          <w:szCs w:val="18"/>
        </w:rPr>
      </w:pPr>
    </w:p>
    <w:p w14:paraId="5A0F1BFF">
      <w:pPr>
        <w:jc w:val="both"/>
        <w:rPr>
          <w:rFonts w:ascii="Times New Roman" w:hAnsi="Times New Roman" w:eastAsia="仿宋"/>
          <w:sz w:val="18"/>
          <w:szCs w:val="18"/>
        </w:rPr>
      </w:pPr>
    </w:p>
    <w:p w14:paraId="7A13E50E">
      <w:pPr>
        <w:jc w:val="both"/>
        <w:rPr>
          <w:rFonts w:ascii="Times New Roman" w:hAnsi="Times New Roman" w:eastAsia="仿宋"/>
          <w:sz w:val="18"/>
          <w:szCs w:val="18"/>
        </w:rPr>
      </w:pPr>
    </w:p>
    <w:p w14:paraId="5B291338">
      <w:pPr>
        <w:jc w:val="both"/>
        <w:rPr>
          <w:rFonts w:ascii="Times New Roman" w:hAnsi="Times New Roman" w:eastAsia="仿宋"/>
          <w:sz w:val="18"/>
          <w:szCs w:val="18"/>
        </w:rPr>
      </w:pPr>
    </w:p>
    <w:p w14:paraId="30BB7A68">
      <w:pPr>
        <w:jc w:val="both"/>
        <w:rPr>
          <w:rFonts w:ascii="Times New Roman" w:hAnsi="Times New Roman" w:eastAsia="仿宋"/>
          <w:sz w:val="18"/>
          <w:szCs w:val="18"/>
        </w:rPr>
      </w:pPr>
    </w:p>
    <w:p w14:paraId="3E8AE5BC">
      <w:pPr>
        <w:jc w:val="both"/>
        <w:rPr>
          <w:rFonts w:ascii="Times New Roman" w:hAnsi="Times New Roman" w:eastAsia="仿宋"/>
          <w:sz w:val="18"/>
          <w:szCs w:val="18"/>
        </w:rPr>
      </w:pPr>
    </w:p>
    <w:p w14:paraId="11C29ED1">
      <w:pPr>
        <w:spacing w:line="500" w:lineRule="exact"/>
        <w:ind w:firstLine="640" w:firstLineChars="200"/>
        <w:jc w:val="both"/>
        <w:rPr>
          <w:rFonts w:hint="eastAsia" w:ascii="黑体" w:hAnsi="黑体" w:eastAsia="黑体" w:cs="Times New Roman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Times New Roman"/>
          <w:color w:val="333333"/>
          <w:sz w:val="32"/>
          <w:szCs w:val="32"/>
          <w:shd w:val="clear" w:color="auto" w:fill="FFFFFF"/>
        </w:rPr>
        <w:t>一、银川河东国际机场</w:t>
      </w:r>
      <w:r>
        <w:rPr>
          <w:rFonts w:ascii="黑体" w:hAnsi="黑体" w:eastAsia="黑体" w:cs="Times New Roman"/>
          <w:sz w:val="32"/>
          <w:szCs w:val="32"/>
        </w:rPr>
        <w:t>→石嘴山星海湖宾馆</w:t>
      </w:r>
    </w:p>
    <w:p w14:paraId="725366FA">
      <w:pPr>
        <w:spacing w:line="500" w:lineRule="exact"/>
        <w:ind w:firstLine="643" w:firstLineChars="200"/>
        <w:jc w:val="both"/>
        <w:rPr>
          <w:rFonts w:ascii="Times New Roman" w:hAnsi="Times New Roman" w:eastAsia="仿宋" w:cs="Times New Roman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b/>
          <w:bCs/>
          <w:color w:val="333333"/>
          <w:sz w:val="32"/>
          <w:szCs w:val="32"/>
          <w:shd w:val="clear" w:color="auto" w:fill="FFFFFF"/>
        </w:rPr>
        <w:t>（一）打车</w:t>
      </w:r>
    </w:p>
    <w:p w14:paraId="04A287B9">
      <w:pPr>
        <w:spacing w:line="500" w:lineRule="exact"/>
        <w:ind w:firstLine="640" w:firstLineChars="200"/>
        <w:jc w:val="both"/>
        <w:rPr>
          <w:rFonts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t>93公里，用时约1小时15分，车费约170元</w:t>
      </w:r>
      <w:r>
        <w:rPr>
          <w:rFonts w:hint="eastAsia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t>。</w:t>
      </w:r>
    </w:p>
    <w:p w14:paraId="6A3D8445">
      <w:pPr>
        <w:spacing w:line="500" w:lineRule="exact"/>
        <w:ind w:firstLine="643" w:firstLineChars="200"/>
        <w:jc w:val="both"/>
        <w:rPr>
          <w:rFonts w:ascii="Times New Roman" w:hAnsi="Times New Roman" w:eastAsia="仿宋" w:cs="Times New Roman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b/>
          <w:bCs/>
          <w:color w:val="333333"/>
          <w:sz w:val="32"/>
          <w:szCs w:val="32"/>
          <w:shd w:val="clear" w:color="auto" w:fill="FFFFFF"/>
        </w:rPr>
        <w:t>（二）机场大巴</w:t>
      </w:r>
    </w:p>
    <w:p w14:paraId="55083085">
      <w:pPr>
        <w:spacing w:line="500" w:lineRule="exact"/>
        <w:ind w:firstLine="640" w:firstLineChars="200"/>
        <w:jc w:val="both"/>
        <w:rPr>
          <w:rFonts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  <w:t>机场大巴5号线</w:t>
      </w:r>
      <w:r>
        <w:rPr>
          <w:rFonts w:ascii="Times New Roman" w:hAnsi="Times New Roman" w:eastAsia="仿宋" w:cs="Times New Roman"/>
          <w:sz w:val="32"/>
          <w:szCs w:val="32"/>
        </w:rPr>
        <w:t>→</w:t>
      </w:r>
      <w:r>
        <w:rPr>
          <w:rFonts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  <w:t>石嘴山城市候机楼，打车至</w:t>
      </w:r>
      <w:r>
        <w:rPr>
          <w:rFonts w:ascii="Times New Roman" w:hAnsi="Times New Roman" w:eastAsia="仿宋" w:cs="Times New Roman"/>
          <w:sz w:val="32"/>
          <w:szCs w:val="32"/>
        </w:rPr>
        <w:t>石嘴山星海湖宾馆，</w:t>
      </w:r>
      <w:r>
        <w:rPr>
          <w:rFonts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  <w:t>约6分钟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  <w:t>。</w:t>
      </w:r>
    </w:p>
    <w:p w14:paraId="363A35E9">
      <w:pPr>
        <w:spacing w:line="500" w:lineRule="exact"/>
        <w:ind w:firstLine="640" w:firstLineChars="200"/>
        <w:jc w:val="both"/>
        <w:rPr>
          <w:rFonts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 w:cs="Times New Roman"/>
          <w:color w:val="333333"/>
          <w:sz w:val="32"/>
          <w:szCs w:val="32"/>
          <w:shd w:val="clear" w:color="auto" w:fill="FFFFFF"/>
        </w:rPr>
        <w:t>二、石嘴山南站→石嘴山星海湖宾馆</w:t>
      </w:r>
    </w:p>
    <w:p w14:paraId="7232EC15">
      <w:pPr>
        <w:spacing w:line="500" w:lineRule="exact"/>
        <w:ind w:firstLine="643" w:firstLineChars="200"/>
        <w:jc w:val="both"/>
        <w:rPr>
          <w:rFonts w:ascii="Times New Roman" w:hAnsi="Times New Roman" w:eastAsia="仿宋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b/>
          <w:bCs/>
          <w:color w:val="000000"/>
          <w:sz w:val="32"/>
          <w:szCs w:val="32"/>
          <w:shd w:val="clear" w:color="auto" w:fill="FFFFFF"/>
        </w:rPr>
        <w:t>（一）打车</w:t>
      </w:r>
    </w:p>
    <w:p w14:paraId="2697C390">
      <w:pPr>
        <w:spacing w:line="500" w:lineRule="exact"/>
        <w:ind w:firstLine="640" w:firstLineChars="200"/>
        <w:jc w:val="both"/>
        <w:rPr>
          <w:rFonts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t>用时</w:t>
      </w:r>
      <w:r>
        <w:rPr>
          <w:rFonts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  <w:t>约20分钟，约26元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  <w:t>。</w:t>
      </w:r>
    </w:p>
    <w:p w14:paraId="27362E60">
      <w:pPr>
        <w:spacing w:line="500" w:lineRule="exact"/>
        <w:ind w:firstLine="643" w:firstLineChars="200"/>
        <w:jc w:val="both"/>
        <w:rPr>
          <w:rFonts w:ascii="Times New Roman" w:hAnsi="Times New Roman" w:eastAsia="仿宋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b/>
          <w:bCs/>
          <w:color w:val="000000"/>
          <w:sz w:val="32"/>
          <w:szCs w:val="32"/>
          <w:shd w:val="clear" w:color="auto" w:fill="FFFFFF"/>
        </w:rPr>
        <w:t>（二）公交</w:t>
      </w:r>
    </w:p>
    <w:p w14:paraId="649DE227">
      <w:pPr>
        <w:spacing w:line="50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11路（隆湖交警大队）→101路→东方广场站，步行230米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 w14:paraId="17F9E4BC">
      <w:pPr>
        <w:spacing w:line="500" w:lineRule="exact"/>
        <w:ind w:firstLine="640" w:firstLineChars="200"/>
        <w:jc w:val="both"/>
        <w:rPr>
          <w:rFonts w:hint="eastAsia" w:ascii="黑体" w:hAnsi="黑体" w:eastAsia="黑体" w:cs="Times New Roman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Times New Roman"/>
          <w:color w:val="333333"/>
          <w:sz w:val="32"/>
          <w:szCs w:val="32"/>
          <w:shd w:val="clear" w:color="auto" w:fill="FFFFFF"/>
        </w:rPr>
        <w:t>三、大武口区火车站→石嘴山星海湖宾馆</w:t>
      </w:r>
    </w:p>
    <w:p w14:paraId="68C8CFB8">
      <w:pPr>
        <w:spacing w:line="500" w:lineRule="exact"/>
        <w:ind w:firstLine="640" w:firstLineChars="200"/>
        <w:jc w:val="both"/>
        <w:rPr>
          <w:rFonts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  <w:t>打车，</w:t>
      </w:r>
      <w:r>
        <w:rPr>
          <w:rFonts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t>用时约7分钟，约10元</w:t>
      </w:r>
      <w:r>
        <w:rPr>
          <w:rFonts w:hint="eastAsia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t>。</w:t>
      </w:r>
    </w:p>
    <w:p w14:paraId="7AD5B45C">
      <w:pPr>
        <w:spacing w:line="500" w:lineRule="exact"/>
        <w:ind w:firstLine="640" w:firstLineChars="200"/>
        <w:jc w:val="both"/>
        <w:rPr>
          <w:rFonts w:hint="eastAsia" w:ascii="黑体" w:hAnsi="黑体" w:eastAsia="黑体" w:cs="Times New Roman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Times New Roman"/>
          <w:color w:val="333333"/>
          <w:sz w:val="32"/>
          <w:szCs w:val="32"/>
          <w:shd w:val="clear" w:color="auto" w:fill="FFFFFF"/>
        </w:rPr>
        <w:t>四、平罗站</w:t>
      </w:r>
    </w:p>
    <w:p w14:paraId="73752A8D">
      <w:pPr>
        <w:spacing w:line="500" w:lineRule="exact"/>
        <w:ind w:firstLine="640" w:firstLineChars="200"/>
        <w:jc w:val="both"/>
        <w:rPr>
          <w:rFonts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t>打车</w:t>
      </w:r>
      <w:r>
        <w:rPr>
          <w:rFonts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t>用时约15分钟，约20元</w:t>
      </w:r>
      <w:r>
        <w:rPr>
          <w:rFonts w:hint="eastAsia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t>。</w:t>
      </w:r>
    </w:p>
    <w:p w14:paraId="6DF5AFC8"/>
    <w:sectPr>
      <w:pgSz w:w="11906" w:h="16838"/>
      <w:pgMar w:top="1361" w:right="1361" w:bottom="1361" w:left="136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ZDQyNzA4OWVlMTI1NDJkM2I3YzFjNzBkMzdlY2MifQ=="/>
  </w:docVars>
  <w:rsids>
    <w:rsidRoot w:val="2D15785B"/>
    <w:rsid w:val="2D15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1"/>
    <w:pPr>
      <w:widowControl w:val="0"/>
      <w:autoSpaceDE w:val="0"/>
      <w:autoSpaceDN w:val="0"/>
      <w:spacing w:before="190"/>
      <w:ind w:left="1141"/>
    </w:pPr>
    <w:rPr>
      <w:rFonts w:ascii="宋体" w:hAnsi="宋体" w:eastAsia="宋体" w:cs="宋体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2024-09-14T08:49:00Z</dcterms:created>
  <dc:creator>李春燕</dc:creator>
  <cp:lastModifiedBy>李春燕</cp:lastModifiedBy>
  <dcterms:modified xsi:type="dcterms:W3CDTF">2024-09-14T08:50:35Z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586FFD8CAE73468888B981E5BF0B1ACC_11</vt:lpwstr>
  </property>
</Properties>
</file>