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0B" w:rsidRPr="00120D4D" w:rsidRDefault="00EB7B0B" w:rsidP="00EB7B0B">
      <w:pPr>
        <w:autoSpaceDE w:val="0"/>
        <w:autoSpaceDN w:val="0"/>
        <w:jc w:val="left"/>
        <w:rPr>
          <w:rFonts w:ascii="黑体" w:eastAsia="黑体" w:hAnsi="黑体" w:cs="仿宋" w:hint="eastAsia"/>
          <w:kern w:val="0"/>
          <w:sz w:val="32"/>
          <w:szCs w:val="32"/>
          <w:lang w:val="zh-CN" w:bidi="zh-CN"/>
        </w:rPr>
      </w:pPr>
      <w:r w:rsidRPr="00120D4D">
        <w:rPr>
          <w:rFonts w:ascii="黑体" w:eastAsia="黑体" w:hAnsi="黑体" w:cs="仿宋" w:hint="eastAsia"/>
          <w:kern w:val="0"/>
          <w:sz w:val="32"/>
          <w:szCs w:val="32"/>
          <w:lang w:val="zh-CN" w:bidi="zh-CN"/>
        </w:rPr>
        <w:t>附件 1</w:t>
      </w:r>
    </w:p>
    <w:p w:rsidR="00EB7B0B" w:rsidRPr="00120D4D" w:rsidRDefault="00EB7B0B" w:rsidP="00EB7B0B">
      <w:pPr>
        <w:autoSpaceDE w:val="0"/>
        <w:autoSpaceDN w:val="0"/>
        <w:jc w:val="left"/>
        <w:rPr>
          <w:rFonts w:ascii="仿宋" w:eastAsia="仿宋" w:hAnsi="仿宋" w:cs="仿宋" w:hint="eastAsia"/>
          <w:kern w:val="0"/>
          <w:sz w:val="18"/>
          <w:szCs w:val="18"/>
          <w:lang w:val="zh-CN" w:bidi="zh-CN"/>
        </w:rPr>
      </w:pPr>
    </w:p>
    <w:p w:rsidR="00EB7B0B" w:rsidRDefault="00EB7B0B" w:rsidP="00EB7B0B">
      <w:pPr>
        <w:autoSpaceDE w:val="0"/>
        <w:autoSpaceDN w:val="0"/>
        <w:jc w:val="center"/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</w:pPr>
      <w:r w:rsidRPr="00120D4D"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  <w:t>中国民族医药学会神志病分会2019年学术年会暨新疆中医药学会神志病专业委员会第三届</w:t>
      </w:r>
    </w:p>
    <w:p w:rsidR="00EB7B0B" w:rsidRPr="00120D4D" w:rsidRDefault="00EB7B0B" w:rsidP="00EB7B0B">
      <w:pPr>
        <w:autoSpaceDE w:val="0"/>
        <w:autoSpaceDN w:val="0"/>
        <w:jc w:val="center"/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</w:pPr>
      <w:r w:rsidRPr="00120D4D"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  <w:t>学术年会参会回执</w:t>
      </w:r>
    </w:p>
    <w:p w:rsidR="00EB7B0B" w:rsidRPr="00120D4D" w:rsidRDefault="00EB7B0B" w:rsidP="00EB7B0B">
      <w:pPr>
        <w:autoSpaceDE w:val="0"/>
        <w:autoSpaceDN w:val="0"/>
        <w:rPr>
          <w:rFonts w:ascii="方正小标宋简体" w:eastAsia="方正小标宋简体" w:hAnsi="仿宋" w:cs="仿宋" w:hint="eastAsia"/>
          <w:kern w:val="0"/>
          <w:sz w:val="18"/>
          <w:szCs w:val="18"/>
          <w:lang w:val="zh-CN" w:bidi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2626"/>
        <w:gridCol w:w="661"/>
        <w:gridCol w:w="757"/>
        <w:gridCol w:w="660"/>
        <w:gridCol w:w="709"/>
        <w:gridCol w:w="850"/>
        <w:gridCol w:w="1807"/>
      </w:tblGrid>
      <w:tr w:rsidR="00EB7B0B" w:rsidRPr="00120D4D" w:rsidTr="00294DB8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26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57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807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B7B0B" w:rsidRPr="00120D4D" w:rsidTr="00294DB8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44" w:type="dxa"/>
            <w:gridSpan w:val="3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职务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/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657" w:type="dxa"/>
            <w:gridSpan w:val="2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B7B0B" w:rsidRPr="00120D4D" w:rsidTr="00294DB8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413" w:type="dxa"/>
            <w:gridSpan w:val="5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807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B7B0B" w:rsidRPr="00120D4D" w:rsidTr="00294DB8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26" w:type="dxa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26" w:type="dxa"/>
            <w:gridSpan w:val="4"/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B7B0B" w:rsidRPr="00120D4D" w:rsidTr="00294DB8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  <w:vAlign w:val="center"/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住宿标准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□不需要安排住宿</w:t>
            </w:r>
          </w:p>
          <w:p w:rsidR="00EB7B0B" w:rsidRPr="00120D4D" w:rsidRDefault="00EB7B0B" w:rsidP="00294DB8">
            <w:pPr>
              <w:widowControl/>
              <w:spacing w:line="600" w:lineRule="exac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□单间（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320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元）</w:t>
            </w:r>
          </w:p>
          <w:p w:rsidR="00EB7B0B" w:rsidRPr="00120D4D" w:rsidRDefault="00EB7B0B" w:rsidP="00294DB8">
            <w:pPr>
              <w:widowControl/>
              <w:spacing w:line="600" w:lineRule="exac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□标间（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320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元）</w:t>
            </w:r>
          </w:p>
          <w:p w:rsidR="00EB7B0B" w:rsidRPr="00120D4D" w:rsidRDefault="00EB7B0B" w:rsidP="00294DB8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住宿时间：□</w:t>
            </w:r>
            <w:r w:rsidRPr="00120D4D">
              <w:rPr>
                <w:rFonts w:ascii="Times New Roman" w:hAnsi="Times New Roman"/>
                <w:kern w:val="0"/>
                <w:sz w:val="28"/>
                <w:szCs w:val="28"/>
              </w:rPr>
              <w:t>21</w:t>
            </w:r>
            <w:r w:rsidRPr="00120D4D">
              <w:rPr>
                <w:rFonts w:ascii="Times New Roman" w:hAnsi="Times New Roman"/>
                <w:kern w:val="0"/>
                <w:sz w:val="28"/>
                <w:szCs w:val="28"/>
              </w:rPr>
              <w:t>晚</w:t>
            </w:r>
            <w:r w:rsidRPr="00120D4D">
              <w:rPr>
                <w:rFonts w:ascii="Times New Roman" w:hAnsi="Times New Roman"/>
                <w:kern w:val="0"/>
                <w:sz w:val="28"/>
                <w:szCs w:val="28"/>
              </w:rPr>
              <w:tab/>
            </w:r>
            <w:r w:rsidRPr="00120D4D">
              <w:rPr>
                <w:rFonts w:ascii="Times New Roman" w:hAnsi="Times New Roman"/>
                <w:kern w:val="0"/>
                <w:sz w:val="28"/>
                <w:szCs w:val="28"/>
              </w:rPr>
              <w:tab/>
            </w:r>
            <w:r w:rsidRPr="00120D4D">
              <w:rPr>
                <w:rFonts w:ascii="Times New Roman" w:hAnsi="Times New Roman"/>
                <w:kern w:val="0"/>
                <w:sz w:val="28"/>
                <w:szCs w:val="28"/>
              </w:rPr>
              <w:tab/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120D4D">
              <w:rPr>
                <w:rFonts w:ascii="Times New Roman" w:hAnsi="Times New Roman"/>
                <w:kern w:val="0"/>
                <w:sz w:val="28"/>
                <w:szCs w:val="28"/>
              </w:rPr>
              <w:t>22</w:t>
            </w:r>
            <w:r w:rsidRPr="00120D4D">
              <w:rPr>
                <w:rFonts w:ascii="Times New Roman" w:hAnsi="Times New Roman"/>
                <w:kern w:val="0"/>
                <w:sz w:val="28"/>
                <w:szCs w:val="28"/>
              </w:rPr>
              <w:t>晚</w:t>
            </w:r>
          </w:p>
        </w:tc>
      </w:tr>
      <w:tr w:rsidR="00EB7B0B" w:rsidRPr="00120D4D" w:rsidTr="00294DB8">
        <w:trPr>
          <w:trHeight w:val="2233"/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  <w:vAlign w:val="center"/>
          </w:tcPr>
          <w:p w:rsidR="00EB7B0B" w:rsidRPr="00120D4D" w:rsidRDefault="00EB7B0B" w:rsidP="00294DB8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EB7B0B" w:rsidRPr="00120D4D" w:rsidRDefault="00EB7B0B" w:rsidP="00294DB8">
            <w:pPr>
              <w:widowControl/>
              <w:spacing w:line="600" w:lineRule="exact"/>
              <w:rPr>
                <w:rFonts w:ascii="Times New Roman" w:hAnsi="Times New Roman"/>
                <w:b/>
                <w:kern w:val="0"/>
                <w:sz w:val="28"/>
                <w:szCs w:val="28"/>
                <w:u w:val="single"/>
              </w:rPr>
            </w:pP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清真饮食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120D4D">
              <w:rPr>
                <w:rFonts w:ascii="Times New Roman" w:hAnsi="Times New Roman" w:hint="eastAsia"/>
                <w:kern w:val="0"/>
                <w:sz w:val="28"/>
                <w:szCs w:val="28"/>
              </w:rPr>
              <w:t>其他风俗：</w:t>
            </w:r>
            <w:r w:rsidRPr="00120D4D">
              <w:rPr>
                <w:rFonts w:ascii="Times New Roman" w:hAnsi="Times New Roman" w:hint="eastAsia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EB7B0B" w:rsidRPr="00120D4D" w:rsidRDefault="00EB7B0B" w:rsidP="00EB7B0B">
      <w:pPr>
        <w:autoSpaceDE w:val="0"/>
        <w:autoSpaceDN w:val="0"/>
        <w:ind w:leftChars="-100" w:left="270" w:rightChars="-100" w:right="-210" w:hangingChars="200" w:hanging="480"/>
        <w:rPr>
          <w:rFonts w:ascii="Times New Roman" w:eastAsia="楷体" w:hAnsi="Times New Roman" w:cs="仿宋" w:hint="eastAsia"/>
          <w:kern w:val="0"/>
          <w:sz w:val="24"/>
          <w:lang w:val="zh-CN" w:bidi="zh-CN"/>
        </w:rPr>
      </w:pP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注</w:t>
      </w:r>
      <w:r w:rsidRPr="00120D4D">
        <w:rPr>
          <w:rFonts w:ascii="Times New Roman" w:eastAsia="楷体" w:hAnsi="Times New Roman" w:cs="仿宋" w:hint="eastAsia"/>
          <w:kern w:val="0"/>
          <w:sz w:val="24"/>
          <w:lang w:bidi="zh-CN"/>
        </w:rPr>
        <w:t>：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请参会者填写此表后于</w:t>
      </w:r>
      <w:r w:rsidRPr="00120D4D">
        <w:rPr>
          <w:rFonts w:ascii="Times New Roman" w:eastAsia="楷体" w:hAnsi="Times New Roman" w:cs="仿宋"/>
          <w:kern w:val="0"/>
          <w:sz w:val="24"/>
          <w:lang w:bidi="zh-CN"/>
        </w:rPr>
        <w:t>201</w:t>
      </w:r>
      <w:r w:rsidRPr="00120D4D">
        <w:rPr>
          <w:rFonts w:ascii="Times New Roman" w:eastAsia="楷体" w:hAnsi="Times New Roman" w:cs="仿宋" w:hint="eastAsia"/>
          <w:kern w:val="0"/>
          <w:sz w:val="24"/>
          <w:lang w:bidi="zh-CN"/>
        </w:rPr>
        <w:t>9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年</w:t>
      </w:r>
      <w:r>
        <w:rPr>
          <w:rFonts w:ascii="Times New Roman" w:eastAsia="楷体" w:hAnsi="Times New Roman" w:cs="仿宋" w:hint="eastAsia"/>
          <w:kern w:val="0"/>
          <w:sz w:val="24"/>
          <w:lang w:bidi="zh-CN"/>
        </w:rPr>
        <w:t>7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月</w:t>
      </w:r>
      <w:r w:rsidRPr="00120D4D">
        <w:rPr>
          <w:rFonts w:ascii="Times New Roman" w:eastAsia="楷体" w:hAnsi="Times New Roman" w:cs="仿宋"/>
          <w:kern w:val="0"/>
          <w:sz w:val="24"/>
          <w:lang w:bidi="zh-CN"/>
        </w:rPr>
        <w:t>30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日前发送电子邮件至</w:t>
      </w:r>
      <w:r w:rsidRPr="00120D4D">
        <w:rPr>
          <w:rFonts w:ascii="Times New Roman" w:eastAsia="楷体" w:hAnsi="Times New Roman" w:cs="仿宋" w:hint="eastAsia"/>
          <w:kern w:val="0"/>
          <w:sz w:val="24"/>
          <w:lang w:bidi="zh-CN"/>
        </w:rPr>
        <w:t>309828763@qq.com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。联系人：肖春霞（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13369600234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）、胡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 xml:space="preserve">  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颖（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17699055528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）、刘晓亚（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15981756056</w:t>
      </w:r>
      <w:r w:rsidRPr="00120D4D">
        <w:rPr>
          <w:rFonts w:ascii="Times New Roman" w:eastAsia="楷体" w:hAnsi="Times New Roman" w:cs="仿宋" w:hint="eastAsia"/>
          <w:kern w:val="0"/>
          <w:sz w:val="24"/>
          <w:lang w:val="zh-CN" w:bidi="zh-CN"/>
        </w:rPr>
        <w:t>）。</w:t>
      </w: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B0B"/>
    <w:rsid w:val="00065F27"/>
    <w:rsid w:val="004C0594"/>
    <w:rsid w:val="0054702C"/>
    <w:rsid w:val="00842AA5"/>
    <w:rsid w:val="00A54747"/>
    <w:rsid w:val="00AA3810"/>
    <w:rsid w:val="00E02735"/>
    <w:rsid w:val="00EB7B0B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2019-03-15T09:15:00Z</dcterms:created>
  <dcterms:modified xsi:type="dcterms:W3CDTF">2019-03-15T09:16:00Z</dcterms:modified>
</cp:coreProperties>
</file>